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D20D" w14:textId="4A29B340" w:rsidR="00906232" w:rsidRPr="00B6089F" w:rsidRDefault="00D06AA1" w:rsidP="00906232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5</w:t>
      </w:r>
      <w:r w:rsidR="00906232" w:rsidRPr="00B608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6232" w:rsidRPr="00EA1D26">
        <w:rPr>
          <w:rFonts w:ascii="Times New Roman" w:hAnsi="Times New Roman" w:cs="Times New Roman"/>
          <w:sz w:val="24"/>
          <w:szCs w:val="24"/>
        </w:rPr>
        <w:t>Thirty-tw</w:t>
      </w:r>
      <w:r w:rsidR="00CA5CA4">
        <w:rPr>
          <w:rFonts w:ascii="Times New Roman" w:hAnsi="Times New Roman" w:cs="Times New Roman"/>
          <w:sz w:val="24"/>
          <w:szCs w:val="24"/>
        </w:rPr>
        <w:t>o (32) of the 94 FMRP targets</w:t>
      </w:r>
      <w:r w:rsidR="00906232" w:rsidRPr="00EA1D26">
        <w:rPr>
          <w:rFonts w:ascii="Times New Roman" w:hAnsi="Times New Roman" w:cs="Times New Roman"/>
          <w:sz w:val="24"/>
          <w:szCs w:val="24"/>
        </w:rPr>
        <w:t xml:space="preserve"> likely to be translated locally.</w:t>
      </w:r>
    </w:p>
    <w:tbl>
      <w:tblPr>
        <w:tblStyle w:val="TableGrid"/>
        <w:tblW w:w="7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3"/>
        <w:gridCol w:w="5387"/>
      </w:tblGrid>
      <w:tr w:rsidR="000972B7" w:rsidRPr="00EA1D26" w14:paraId="548C9C3A" w14:textId="77777777" w:rsidTr="000972B7">
        <w:trPr>
          <w:trHeight w:val="20"/>
        </w:trPr>
        <w:tc>
          <w:tcPr>
            <w:tcW w:w="7380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3FC71E71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 Growth/Cytoskeleton</w:t>
            </w:r>
          </w:p>
        </w:tc>
      </w:tr>
      <w:tr w:rsidR="000972B7" w:rsidRPr="00EA1D26" w14:paraId="27E7DD6F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315233B0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CRMP1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3995BFE1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collapsin</w:t>
            </w:r>
            <w:proofErr w:type="spellEnd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response mediator protein 1</w:t>
            </w:r>
          </w:p>
        </w:tc>
      </w:tr>
      <w:tr w:rsidR="000972B7" w:rsidRPr="00EA1D26" w14:paraId="6E7E89D3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0526B50F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MAP1B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38FCA9BC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microtubule-associated protein 1B</w:t>
            </w:r>
          </w:p>
        </w:tc>
      </w:tr>
      <w:tr w:rsidR="000972B7" w:rsidRPr="00EA1D26" w14:paraId="01CC158A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077A4BA8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ACTG1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79B52400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Actin, gamma 1</w:t>
            </w:r>
          </w:p>
        </w:tc>
      </w:tr>
      <w:tr w:rsidR="000972B7" w:rsidRPr="00EA1D26" w14:paraId="1837EC3F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0D62F50D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SPTBN1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285FA3C1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spectrin</w:t>
            </w:r>
            <w:proofErr w:type="spellEnd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beta, non-</w:t>
            </w: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erythrocytic</w:t>
            </w:r>
            <w:proofErr w:type="spellEnd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0972B7" w:rsidRPr="00EA1D26" w14:paraId="120321CF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346EEADA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TUBB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1E348F5B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tubulin, beta class I</w:t>
            </w:r>
          </w:p>
        </w:tc>
      </w:tr>
      <w:tr w:rsidR="000972B7" w:rsidRPr="00EA1D26" w14:paraId="7E57D944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1D34AD49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TUBB2C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08E88E02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tubulin, beta 2C</w:t>
            </w:r>
          </w:p>
        </w:tc>
      </w:tr>
      <w:tr w:rsidR="000972B7" w:rsidRPr="00EA1D26" w14:paraId="263E3A1A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0B37029D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TUBB2B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586BECB8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tubulin, beta 2B class </w:t>
            </w: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IIb</w:t>
            </w:r>
            <w:proofErr w:type="spellEnd"/>
          </w:p>
        </w:tc>
      </w:tr>
      <w:tr w:rsidR="000972B7" w:rsidRPr="00EA1D26" w14:paraId="70A948F9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3C47C512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TUBB3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28602446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tubulin, beta 3 class III</w:t>
            </w:r>
          </w:p>
        </w:tc>
      </w:tr>
      <w:tr w:rsidR="000972B7" w:rsidRPr="00EA1D26" w14:paraId="71986F32" w14:textId="77777777" w:rsidTr="000972B7">
        <w:trPr>
          <w:trHeight w:val="20"/>
        </w:trPr>
        <w:tc>
          <w:tcPr>
            <w:tcW w:w="7380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29616927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 of Ions/Amines (Integral membrane proteins)</w:t>
            </w:r>
          </w:p>
        </w:tc>
      </w:tr>
      <w:tr w:rsidR="000972B7" w:rsidRPr="00EA1D26" w14:paraId="2CB00A8A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7FEEC4ED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ATP6V1B2 (VATB)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0605AA5E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ATPase, H+ transporting, lysosomal 56/58kDa, V1 subunit B2</w:t>
            </w:r>
          </w:p>
        </w:tc>
      </w:tr>
      <w:tr w:rsidR="000972B7" w:rsidRPr="00EA1D26" w14:paraId="5F79FDC2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78912147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ATP2A2 (SERCA2)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72B69621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ATPase, Ca++ transporting, cardiac muscle, slow twitch 2</w:t>
            </w:r>
          </w:p>
        </w:tc>
      </w:tr>
      <w:tr w:rsidR="000972B7" w:rsidRPr="00EA1D26" w14:paraId="7B9F77EE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6608DED4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ATP1B1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7D5965AB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ATPase, Na</w:t>
            </w:r>
            <w:bookmarkStart w:id="0" w:name="_GoBack"/>
            <w:bookmarkEnd w:id="0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+/K+ transporting, beta 1 polypeptide</w:t>
            </w:r>
          </w:p>
        </w:tc>
      </w:tr>
      <w:tr w:rsidR="000972B7" w:rsidRPr="00EA1D26" w14:paraId="2D514911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2FC8E4B1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ATP1A1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48FA1E43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ATPase, Na+/K+ transporting, alpha 1 polypeptide</w:t>
            </w:r>
          </w:p>
        </w:tc>
      </w:tr>
      <w:tr w:rsidR="000972B7" w:rsidRPr="00EA1D26" w14:paraId="79A832A8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226CE519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LOC100857345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469DB457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V-type proton ATPase subunit d 1-like</w:t>
            </w:r>
          </w:p>
        </w:tc>
      </w:tr>
      <w:tr w:rsidR="000972B7" w:rsidRPr="00EA1D26" w14:paraId="458F53CF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44AC52D0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LOC100858165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21F1D21A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V-type proton ATPase subunit d 1-like</w:t>
            </w:r>
          </w:p>
        </w:tc>
      </w:tr>
      <w:tr w:rsidR="000972B7" w:rsidRPr="00EA1D26" w14:paraId="2BEC03FE" w14:textId="77777777" w:rsidTr="000972B7">
        <w:trPr>
          <w:trHeight w:val="20"/>
        </w:trPr>
        <w:tc>
          <w:tcPr>
            <w:tcW w:w="7380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268F07EA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Metabolism</w:t>
            </w:r>
          </w:p>
        </w:tc>
      </w:tr>
      <w:tr w:rsidR="000972B7" w:rsidRPr="00EA1D26" w14:paraId="44EB8316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1861FEDE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HK1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027B4B17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hexokinase 1</w:t>
            </w:r>
          </w:p>
        </w:tc>
      </w:tr>
      <w:tr w:rsidR="000972B7" w:rsidRPr="00EA1D26" w14:paraId="74802257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1A10BC4F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0F14E9F6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aconitase</w:t>
            </w:r>
            <w:proofErr w:type="spellEnd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 mitochondrial</w:t>
            </w:r>
          </w:p>
        </w:tc>
      </w:tr>
      <w:tr w:rsidR="000972B7" w:rsidRPr="00EA1D26" w14:paraId="49FA480A" w14:textId="77777777" w:rsidTr="000972B7">
        <w:trPr>
          <w:trHeight w:val="20"/>
        </w:trPr>
        <w:tc>
          <w:tcPr>
            <w:tcW w:w="7380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72B24802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Protein Modification</w:t>
            </w:r>
          </w:p>
        </w:tc>
      </w:tr>
      <w:tr w:rsidR="000972B7" w:rsidRPr="00EA1D26" w14:paraId="46705587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21AA8B4A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USP5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26AE5FB0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ubiquitin specific peptidase 5 (</w:t>
            </w: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isopeptidase</w:t>
            </w:r>
            <w:proofErr w:type="spellEnd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T)</w:t>
            </w:r>
          </w:p>
        </w:tc>
      </w:tr>
      <w:tr w:rsidR="000972B7" w:rsidRPr="00EA1D26" w14:paraId="2A27514C" w14:textId="77777777" w:rsidTr="000972B7">
        <w:trPr>
          <w:trHeight w:val="20"/>
        </w:trPr>
        <w:tc>
          <w:tcPr>
            <w:tcW w:w="7380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5E8DE6D2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Trafficking of RNA, proteins or vesicles</w:t>
            </w:r>
          </w:p>
        </w:tc>
      </w:tr>
      <w:tr w:rsidR="000972B7" w:rsidRPr="00EA1D26" w14:paraId="7296CC44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4166A042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KIF5C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191EE10A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kinesin family member 5C</w:t>
            </w:r>
          </w:p>
        </w:tc>
      </w:tr>
      <w:tr w:rsidR="000972B7" w:rsidRPr="00EA1D26" w14:paraId="18683231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1E275167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DYNC1H1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656AAA44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dynein, cytoplasmic 1, heavy chain 1</w:t>
            </w:r>
          </w:p>
        </w:tc>
      </w:tr>
      <w:tr w:rsidR="000972B7" w:rsidRPr="00EA1D26" w14:paraId="22A93BDA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705A3A72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DNM1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50810D8A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dynamin 1</w:t>
            </w:r>
          </w:p>
        </w:tc>
      </w:tr>
      <w:tr w:rsidR="000972B7" w:rsidRPr="00EA1D26" w14:paraId="2C585044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5169D504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ARF1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641DDB7C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ADP-</w:t>
            </w: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ribosylation</w:t>
            </w:r>
            <w:proofErr w:type="spellEnd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factor 1</w:t>
            </w:r>
          </w:p>
        </w:tc>
      </w:tr>
      <w:tr w:rsidR="000972B7" w:rsidRPr="00EA1D26" w14:paraId="65F8C265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530C0C88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AMPH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1049905B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amphiphysin</w:t>
            </w:r>
            <w:proofErr w:type="spellEnd"/>
          </w:p>
        </w:tc>
      </w:tr>
      <w:tr w:rsidR="000972B7" w:rsidRPr="00EA1D26" w14:paraId="1D783F65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13469541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SNAP25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15D89C0F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synaptosomal</w:t>
            </w:r>
            <w:proofErr w:type="spellEnd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-associated protein, 25kDa</w:t>
            </w:r>
          </w:p>
        </w:tc>
      </w:tr>
      <w:tr w:rsidR="000972B7" w:rsidRPr="00EA1D26" w14:paraId="7066D108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2924B905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SYNJ1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00DAB88E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synaptojanin</w:t>
            </w:r>
            <w:proofErr w:type="spellEnd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0972B7" w:rsidRPr="00EA1D26" w14:paraId="46A10BE4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336E2488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NSF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237C3C5E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</w:t>
            </w: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ethylmaleimide</w:t>
            </w:r>
            <w:proofErr w:type="spellEnd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-sensitive factor</w:t>
            </w:r>
          </w:p>
        </w:tc>
      </w:tr>
      <w:tr w:rsidR="000972B7" w:rsidRPr="00EA1D26" w14:paraId="5DF41EAD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2B520CCF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SNAP91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05C23905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synaptosomal</w:t>
            </w:r>
            <w:proofErr w:type="spellEnd"/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-associated protein, 91kDa homolog (mouse)</w:t>
            </w:r>
          </w:p>
        </w:tc>
      </w:tr>
      <w:tr w:rsidR="000972B7" w:rsidRPr="00EA1D26" w14:paraId="5D8AE6C9" w14:textId="77777777" w:rsidTr="000972B7">
        <w:trPr>
          <w:trHeight w:val="20"/>
        </w:trPr>
        <w:tc>
          <w:tcPr>
            <w:tcW w:w="7380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7949BD51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Signaling</w:t>
            </w:r>
          </w:p>
        </w:tc>
      </w:tr>
      <w:tr w:rsidR="000972B7" w:rsidRPr="00EA1D26" w14:paraId="13C287BA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34C4A80E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776FDE4D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calmodulin 2 (phosphorylase kinase, delta)</w:t>
            </w:r>
          </w:p>
        </w:tc>
      </w:tr>
      <w:tr w:rsidR="000972B7" w:rsidRPr="00EA1D26" w14:paraId="61CD5E63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28DD9CC6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MBP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58D4263B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myelin basic protein</w:t>
            </w:r>
          </w:p>
        </w:tc>
      </w:tr>
      <w:tr w:rsidR="000972B7" w:rsidRPr="00EA1D26" w14:paraId="0DD95CB3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1EAADD39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NDRG4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1BF5A4B5" w14:textId="32AD63EE" w:rsidR="000972B7" w:rsidRPr="00EA1D26" w:rsidRDefault="000972B7" w:rsidP="006223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622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622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myc</w:t>
            </w:r>
            <w:proofErr w:type="spellEnd"/>
            <w:r w:rsidR="00622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downstream regulated gene</w:t>
            </w: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family member 4</w:t>
            </w:r>
          </w:p>
        </w:tc>
      </w:tr>
      <w:tr w:rsidR="000972B7" w:rsidRPr="00EA1D26" w14:paraId="4D4598A7" w14:textId="77777777" w:rsidTr="000972B7">
        <w:trPr>
          <w:trHeight w:val="20"/>
        </w:trPr>
        <w:tc>
          <w:tcPr>
            <w:tcW w:w="7380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66C60768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Translation</w:t>
            </w:r>
          </w:p>
        </w:tc>
      </w:tr>
      <w:tr w:rsidR="000972B7" w:rsidRPr="00EA1D26" w14:paraId="76D308F0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01FE28B2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EEF2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0E6BE8F8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eukaryotic translation elongation factor 2</w:t>
            </w:r>
          </w:p>
        </w:tc>
      </w:tr>
      <w:tr w:rsidR="000972B7" w:rsidRPr="00EA1D26" w14:paraId="25014F86" w14:textId="77777777" w:rsidTr="000972B7">
        <w:trPr>
          <w:trHeight w:val="2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noWrap/>
            <w:hideMark/>
          </w:tcPr>
          <w:p w14:paraId="190ACED5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EEF1A1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noWrap/>
            <w:hideMark/>
          </w:tcPr>
          <w:p w14:paraId="4EAD8DBB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eukaryotic translation elongation factor 1 alpha 1</w:t>
            </w:r>
          </w:p>
        </w:tc>
      </w:tr>
      <w:tr w:rsidR="000972B7" w:rsidRPr="00EA1D26" w14:paraId="25B1E51E" w14:textId="77777777" w:rsidTr="000972B7">
        <w:trPr>
          <w:trHeight w:val="20"/>
        </w:trPr>
        <w:tc>
          <w:tcPr>
            <w:tcW w:w="1993" w:type="dxa"/>
            <w:tcBorders>
              <w:top w:val="nil"/>
              <w:right w:val="nil"/>
            </w:tcBorders>
            <w:noWrap/>
            <w:hideMark/>
          </w:tcPr>
          <w:p w14:paraId="3E549F45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EEF1A2</w:t>
            </w:r>
          </w:p>
        </w:tc>
        <w:tc>
          <w:tcPr>
            <w:tcW w:w="5387" w:type="dxa"/>
            <w:tcBorders>
              <w:top w:val="nil"/>
              <w:left w:val="nil"/>
            </w:tcBorders>
            <w:noWrap/>
            <w:hideMark/>
          </w:tcPr>
          <w:p w14:paraId="4F6F00DE" w14:textId="77777777" w:rsidR="000972B7" w:rsidRPr="00EA1D26" w:rsidRDefault="000972B7" w:rsidP="00EA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eukaryotic translation elongation factor 1 alpha 2</w:t>
            </w:r>
          </w:p>
        </w:tc>
      </w:tr>
    </w:tbl>
    <w:p w14:paraId="72686AE5" w14:textId="2CD4A6ED" w:rsidR="00C848E3" w:rsidRPr="00B6089F" w:rsidRDefault="00C848E3" w:rsidP="00906232">
      <w:pPr>
        <w:pStyle w:val="NoSpacing"/>
        <w:spacing w:line="480" w:lineRule="auto"/>
        <w:rPr>
          <w:rFonts w:ascii="Times New Roman" w:hAnsi="Times New Roman" w:cs="Times New Roman"/>
        </w:rPr>
      </w:pPr>
    </w:p>
    <w:sectPr w:rsidR="00C848E3" w:rsidRPr="00B6089F" w:rsidSect="00F7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67"/>
    <w:rsid w:val="000223D0"/>
    <w:rsid w:val="00030455"/>
    <w:rsid w:val="00062932"/>
    <w:rsid w:val="000972B7"/>
    <w:rsid w:val="0013467A"/>
    <w:rsid w:val="00243C20"/>
    <w:rsid w:val="00283134"/>
    <w:rsid w:val="002C342F"/>
    <w:rsid w:val="002D0A4B"/>
    <w:rsid w:val="002D4FBB"/>
    <w:rsid w:val="004A76A2"/>
    <w:rsid w:val="004D2772"/>
    <w:rsid w:val="00502BDC"/>
    <w:rsid w:val="0050442F"/>
    <w:rsid w:val="00533335"/>
    <w:rsid w:val="005713A2"/>
    <w:rsid w:val="005B51F5"/>
    <w:rsid w:val="00622327"/>
    <w:rsid w:val="006379FE"/>
    <w:rsid w:val="00653951"/>
    <w:rsid w:val="00660609"/>
    <w:rsid w:val="00667569"/>
    <w:rsid w:val="0068018B"/>
    <w:rsid w:val="00680899"/>
    <w:rsid w:val="006A1C36"/>
    <w:rsid w:val="007124E1"/>
    <w:rsid w:val="00730E3C"/>
    <w:rsid w:val="00743A1F"/>
    <w:rsid w:val="007C536C"/>
    <w:rsid w:val="008A7850"/>
    <w:rsid w:val="008B1FEC"/>
    <w:rsid w:val="00906232"/>
    <w:rsid w:val="009E3382"/>
    <w:rsid w:val="00A3248F"/>
    <w:rsid w:val="00A953C9"/>
    <w:rsid w:val="00B21F3C"/>
    <w:rsid w:val="00B6089F"/>
    <w:rsid w:val="00B6457C"/>
    <w:rsid w:val="00C14867"/>
    <w:rsid w:val="00C7706C"/>
    <w:rsid w:val="00C848E3"/>
    <w:rsid w:val="00CA5CA4"/>
    <w:rsid w:val="00D06AA1"/>
    <w:rsid w:val="00DF1002"/>
    <w:rsid w:val="00E857C4"/>
    <w:rsid w:val="00E951AE"/>
    <w:rsid w:val="00EA1D26"/>
    <w:rsid w:val="00EC5AEF"/>
    <w:rsid w:val="00EE1B9D"/>
    <w:rsid w:val="00F74D67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029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C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2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2772"/>
    <w:rPr>
      <w:rFonts w:ascii="Courier" w:hAnsi="Courier" w:cs="Courier"/>
      <w:sz w:val="20"/>
      <w:szCs w:val="20"/>
    </w:rPr>
  </w:style>
  <w:style w:type="character" w:customStyle="1" w:styleId="tgc">
    <w:name w:val="_tgc"/>
    <w:basedOn w:val="DefaultParagraphFont"/>
    <w:rsid w:val="00EC5AEF"/>
  </w:style>
  <w:style w:type="paragraph" w:styleId="NoSpacing">
    <w:name w:val="No Spacing"/>
    <w:uiPriority w:val="1"/>
    <w:qFormat/>
    <w:rsid w:val="00906232"/>
    <w:rPr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C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2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2772"/>
    <w:rPr>
      <w:rFonts w:ascii="Courier" w:hAnsi="Courier" w:cs="Courier"/>
      <w:sz w:val="20"/>
      <w:szCs w:val="20"/>
    </w:rPr>
  </w:style>
  <w:style w:type="character" w:customStyle="1" w:styleId="tgc">
    <w:name w:val="_tgc"/>
    <w:basedOn w:val="DefaultParagraphFont"/>
    <w:rsid w:val="00EC5AEF"/>
  </w:style>
  <w:style w:type="paragraph" w:styleId="NoSpacing">
    <w:name w:val="No Spacing"/>
    <w:uiPriority w:val="1"/>
    <w:qFormat/>
    <w:rsid w:val="00906232"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Macintosh Word</Application>
  <DocSecurity>0</DocSecurity>
  <Lines>11</Lines>
  <Paragraphs>3</Paragraphs>
  <ScaleCrop>false</ScaleCrop>
  <Company>FSU Med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Yuan Wang</cp:lastModifiedBy>
  <cp:revision>7</cp:revision>
  <cp:lastPrinted>2016-11-23T19:38:00Z</cp:lastPrinted>
  <dcterms:created xsi:type="dcterms:W3CDTF">2016-12-03T15:42:00Z</dcterms:created>
  <dcterms:modified xsi:type="dcterms:W3CDTF">2017-06-11T15:42:00Z</dcterms:modified>
</cp:coreProperties>
</file>