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8AE77" w14:textId="77777777" w:rsidR="00A500B8" w:rsidRDefault="00A500B8" w:rsidP="00A500B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90F98">
        <w:rPr>
          <w:rFonts w:ascii="Times New Roman" w:hAnsi="Times New Roman" w:cs="Times New Roman"/>
          <w:b/>
        </w:rPr>
        <w:t xml:space="preserve">Table 2. </w:t>
      </w:r>
      <w:r>
        <w:rPr>
          <w:rFonts w:ascii="Times New Roman" w:hAnsi="Times New Roman" w:cs="Times New Roman"/>
          <w:b/>
        </w:rPr>
        <w:t xml:space="preserve"> </w:t>
      </w:r>
      <w:r w:rsidRPr="00A500B8">
        <w:rPr>
          <w:rFonts w:ascii="Times New Roman" w:hAnsi="Times New Roman" w:cs="Times New Roman"/>
        </w:rPr>
        <w:t>FMRP-rich neuronal cell groups in the mouse brain.</w:t>
      </w:r>
    </w:p>
    <w:p w14:paraId="1CFE58E2" w14:textId="77777777" w:rsidR="0078674E" w:rsidRDefault="0078674E" w:rsidP="002D646B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</w:p>
    <w:p w14:paraId="75BD71BA" w14:textId="77777777" w:rsidR="002D646B" w:rsidRDefault="002D646B" w:rsidP="00A500B8">
      <w:pPr>
        <w:rPr>
          <w:rFonts w:ascii="Times New Roman" w:hAnsi="Times New Roman" w:cs="Times New Roman"/>
        </w:rPr>
      </w:pPr>
    </w:p>
    <w:p w14:paraId="5C936108" w14:textId="64A49BEF" w:rsidR="0078674E" w:rsidRDefault="0078674E" w:rsidP="00A5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Neuronal c</w:t>
      </w:r>
      <w:r w:rsidRPr="0078674E">
        <w:rPr>
          <w:rFonts w:ascii="Times New Roman" w:hAnsi="Times New Roman" w:cs="Times New Roman"/>
        </w:rPr>
        <w:t>ell groups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Neuronal cell groups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Neuronal cell groups</w:t>
      </w:r>
    </w:p>
    <w:p w14:paraId="19FF04C1" w14:textId="67662D4A" w:rsidR="0078674E" w:rsidRPr="0078674E" w:rsidRDefault="0078674E" w:rsidP="00A50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832488E" w14:textId="77777777" w:rsidR="00A500B8" w:rsidRPr="00690F98" w:rsidRDefault="00A500B8" w:rsidP="00A500B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510"/>
        <w:gridCol w:w="3114"/>
      </w:tblGrid>
      <w:tr w:rsidR="002277CD" w14:paraId="38CA873D" w14:textId="77777777" w:rsidTr="002277CD">
        <w:tc>
          <w:tcPr>
            <w:tcW w:w="2988" w:type="dxa"/>
          </w:tcPr>
          <w:p w14:paraId="3C166500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Spinal Cord</w:t>
            </w:r>
          </w:p>
        </w:tc>
        <w:tc>
          <w:tcPr>
            <w:tcW w:w="3510" w:type="dxa"/>
          </w:tcPr>
          <w:p w14:paraId="422D7CC1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Cerebellum</w:t>
            </w:r>
          </w:p>
        </w:tc>
        <w:tc>
          <w:tcPr>
            <w:tcW w:w="3114" w:type="dxa"/>
          </w:tcPr>
          <w:p w14:paraId="6617C417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Cerebral Cortex</w:t>
            </w:r>
          </w:p>
        </w:tc>
      </w:tr>
      <w:tr w:rsidR="002277CD" w14:paraId="358A2A34" w14:textId="77777777" w:rsidTr="002277CD">
        <w:tc>
          <w:tcPr>
            <w:tcW w:w="2988" w:type="dxa"/>
          </w:tcPr>
          <w:p w14:paraId="4CB303AE" w14:textId="77777777" w:rsidR="002277CD" w:rsidRPr="002277CD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Grey matter</w:t>
            </w:r>
          </w:p>
        </w:tc>
        <w:tc>
          <w:tcPr>
            <w:tcW w:w="3510" w:type="dxa"/>
          </w:tcPr>
          <w:p w14:paraId="0AA0FFDC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Dentate nucleus (DN)</w:t>
            </w:r>
          </w:p>
        </w:tc>
        <w:tc>
          <w:tcPr>
            <w:tcW w:w="3114" w:type="dxa"/>
          </w:tcPr>
          <w:p w14:paraId="5D843FA3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Isocortex – all areas</w:t>
            </w:r>
          </w:p>
        </w:tc>
      </w:tr>
      <w:tr w:rsidR="002277CD" w14:paraId="130DF4DE" w14:textId="77777777" w:rsidTr="002277CD">
        <w:tc>
          <w:tcPr>
            <w:tcW w:w="2988" w:type="dxa"/>
          </w:tcPr>
          <w:p w14:paraId="1081EC81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14:paraId="635ABBA5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Fastigial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(FN)</w:t>
            </w:r>
          </w:p>
        </w:tc>
        <w:tc>
          <w:tcPr>
            <w:tcW w:w="3114" w:type="dxa"/>
          </w:tcPr>
          <w:p w14:paraId="2ADD9E48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Basolateral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amygdalar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(BLA)</w:t>
            </w:r>
          </w:p>
        </w:tc>
      </w:tr>
      <w:tr w:rsidR="002277CD" w14:paraId="2F02D2D3" w14:textId="77777777" w:rsidTr="002277CD">
        <w:tc>
          <w:tcPr>
            <w:tcW w:w="2988" w:type="dxa"/>
          </w:tcPr>
          <w:p w14:paraId="1977B1C8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Brainstem</w:t>
            </w:r>
          </w:p>
        </w:tc>
        <w:tc>
          <w:tcPr>
            <w:tcW w:w="3510" w:type="dxa"/>
          </w:tcPr>
          <w:p w14:paraId="1FEC03ED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Interposed nucleus (IP)</w:t>
            </w:r>
          </w:p>
        </w:tc>
        <w:tc>
          <w:tcPr>
            <w:tcW w:w="3114" w:type="dxa"/>
          </w:tcPr>
          <w:p w14:paraId="3C5F4C67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Basomedial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amygdalar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</w:p>
        </w:tc>
      </w:tr>
      <w:tr w:rsidR="002277CD" w14:paraId="46A012CF" w14:textId="77777777" w:rsidTr="002277CD">
        <w:tc>
          <w:tcPr>
            <w:tcW w:w="2988" w:type="dxa"/>
          </w:tcPr>
          <w:p w14:paraId="1A5EC67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Abducens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(VI)</w:t>
            </w:r>
          </w:p>
        </w:tc>
        <w:tc>
          <w:tcPr>
            <w:tcW w:w="3510" w:type="dxa"/>
          </w:tcPr>
          <w:p w14:paraId="40F08697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Granular cells</w:t>
            </w:r>
          </w:p>
        </w:tc>
        <w:tc>
          <w:tcPr>
            <w:tcW w:w="3114" w:type="dxa"/>
          </w:tcPr>
          <w:p w14:paraId="66683402" w14:textId="77777777" w:rsidR="002277CD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posterior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part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277CD" w14:paraId="38F9D0AB" w14:textId="77777777" w:rsidTr="002277CD">
        <w:tc>
          <w:tcPr>
            <w:tcW w:w="2988" w:type="dxa"/>
          </w:tcPr>
          <w:p w14:paraId="05FE6020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529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Dorsal motor nucleus </w:t>
            </w:r>
          </w:p>
        </w:tc>
        <w:tc>
          <w:tcPr>
            <w:tcW w:w="3510" w:type="dxa"/>
          </w:tcPr>
          <w:p w14:paraId="0ABA65B3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rkinj</w:t>
            </w:r>
            <w:r w:rsidRPr="00C63CD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 neurons</w:t>
            </w:r>
          </w:p>
        </w:tc>
        <w:tc>
          <w:tcPr>
            <w:tcW w:w="3114" w:type="dxa"/>
          </w:tcPr>
          <w:p w14:paraId="2BDC2EB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Claustrum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(CLA)</w:t>
            </w:r>
          </w:p>
        </w:tc>
      </w:tr>
      <w:tr w:rsidR="002277CD" w14:paraId="14EF7F61" w14:textId="77777777" w:rsidTr="002277CD">
        <w:tc>
          <w:tcPr>
            <w:tcW w:w="2988" w:type="dxa"/>
          </w:tcPr>
          <w:p w14:paraId="62C6F8F3" w14:textId="77777777" w:rsidR="002277CD" w:rsidRDefault="002277CD" w:rsidP="002277CD"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8529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8529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8529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vagus</w:t>
            </w:r>
            <w:proofErr w:type="spellEnd"/>
            <w:r w:rsidRPr="008529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nerve (DMX)</w:t>
            </w:r>
          </w:p>
        </w:tc>
        <w:tc>
          <w:tcPr>
            <w:tcW w:w="3510" w:type="dxa"/>
          </w:tcPr>
          <w:p w14:paraId="0649716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4A9017D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Cortical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amygdalar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area (COA)</w:t>
            </w:r>
          </w:p>
        </w:tc>
      </w:tr>
      <w:tr w:rsidR="002277CD" w14:paraId="3270930B" w14:textId="77777777" w:rsidTr="002277CD">
        <w:tc>
          <w:tcPr>
            <w:tcW w:w="2988" w:type="dxa"/>
          </w:tcPr>
          <w:p w14:paraId="42F671C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External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cuneate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(ECU)</w:t>
            </w:r>
          </w:p>
        </w:tc>
        <w:tc>
          <w:tcPr>
            <w:tcW w:w="3510" w:type="dxa"/>
          </w:tcPr>
          <w:p w14:paraId="037781F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Midbrain</w:t>
            </w:r>
          </w:p>
        </w:tc>
        <w:tc>
          <w:tcPr>
            <w:tcW w:w="3114" w:type="dxa"/>
          </w:tcPr>
          <w:p w14:paraId="1AC27E3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Endopiriform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(EP)</w:t>
            </w:r>
          </w:p>
        </w:tc>
      </w:tr>
      <w:tr w:rsidR="002277CD" w14:paraId="33F14B09" w14:textId="77777777" w:rsidTr="002277CD">
        <w:tc>
          <w:tcPr>
            <w:tcW w:w="2988" w:type="dxa"/>
          </w:tcPr>
          <w:p w14:paraId="23C5D408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Facial motor nucleus (VII)</w:t>
            </w:r>
          </w:p>
        </w:tc>
        <w:tc>
          <w:tcPr>
            <w:tcW w:w="3510" w:type="dxa"/>
          </w:tcPr>
          <w:p w14:paraId="7763F1DF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Inferior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colliculus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(IC)</w:t>
            </w:r>
          </w:p>
        </w:tc>
        <w:tc>
          <w:tcPr>
            <w:tcW w:w="3114" w:type="dxa"/>
          </w:tcPr>
          <w:p w14:paraId="5042F657" w14:textId="77777777" w:rsidR="002277CD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Lateral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amygdalar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(LA)</w:t>
            </w:r>
          </w:p>
        </w:tc>
      </w:tr>
      <w:tr w:rsidR="002277CD" w14:paraId="014B4A01" w14:textId="77777777" w:rsidTr="002277CD">
        <w:tc>
          <w:tcPr>
            <w:tcW w:w="2988" w:type="dxa"/>
          </w:tcPr>
          <w:p w14:paraId="4AD87388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Gigantocellular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reticular nucleus (GRN)</w:t>
            </w:r>
          </w:p>
        </w:tc>
        <w:tc>
          <w:tcPr>
            <w:tcW w:w="3510" w:type="dxa"/>
          </w:tcPr>
          <w:p w14:paraId="6CD50B6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Midbrain trigeminal nucleus (MEV)</w:t>
            </w:r>
          </w:p>
        </w:tc>
        <w:tc>
          <w:tcPr>
            <w:tcW w:w="3114" w:type="dxa"/>
          </w:tcPr>
          <w:p w14:paraId="4422ACC8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277CD" w14:paraId="66C9CF74" w14:textId="77777777" w:rsidTr="002277CD">
        <w:tc>
          <w:tcPr>
            <w:tcW w:w="2988" w:type="dxa"/>
          </w:tcPr>
          <w:p w14:paraId="4062B79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Gracile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(GR)</w:t>
            </w:r>
          </w:p>
        </w:tc>
        <w:tc>
          <w:tcPr>
            <w:tcW w:w="3510" w:type="dxa"/>
          </w:tcPr>
          <w:p w14:paraId="2629202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Parabigeminal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(PBG)</w:t>
            </w:r>
          </w:p>
        </w:tc>
        <w:tc>
          <w:tcPr>
            <w:tcW w:w="3114" w:type="dxa"/>
          </w:tcPr>
          <w:p w14:paraId="12C33B6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Cerebral Nuclei</w:t>
            </w:r>
          </w:p>
        </w:tc>
      </w:tr>
      <w:tr w:rsidR="002277CD" w14:paraId="03216B1D" w14:textId="77777777" w:rsidTr="002277CD">
        <w:tc>
          <w:tcPr>
            <w:tcW w:w="2988" w:type="dxa"/>
          </w:tcPr>
          <w:p w14:paraId="67287F7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Inferior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olivary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complex (IO)</w:t>
            </w:r>
          </w:p>
        </w:tc>
        <w:tc>
          <w:tcPr>
            <w:tcW w:w="3510" w:type="dxa"/>
          </w:tcPr>
          <w:p w14:paraId="17AEC868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 nucleus (RN)</w:t>
            </w:r>
          </w:p>
        </w:tc>
        <w:tc>
          <w:tcPr>
            <w:tcW w:w="3114" w:type="dxa"/>
          </w:tcPr>
          <w:p w14:paraId="274AFEE5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Caudoputamen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(CP)</w:t>
            </w:r>
          </w:p>
        </w:tc>
      </w:tr>
      <w:tr w:rsidR="002277CD" w14:paraId="7FEBD05F" w14:textId="77777777" w:rsidTr="002277CD">
        <w:tc>
          <w:tcPr>
            <w:tcW w:w="2988" w:type="dxa"/>
          </w:tcPr>
          <w:p w14:paraId="3416FBCC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reticular nucleus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3510" w:type="dxa"/>
          </w:tcPr>
          <w:p w14:paraId="70C686CB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Substantia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nigra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compact part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4" w:type="dxa"/>
          </w:tcPr>
          <w:p w14:paraId="0B2E07BF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Diagonal band nucleus (NDB)</w:t>
            </w:r>
          </w:p>
        </w:tc>
      </w:tr>
      <w:tr w:rsidR="002277CD" w14:paraId="0BBDC07D" w14:textId="77777777" w:rsidTr="002277CD">
        <w:tc>
          <w:tcPr>
            <w:tcW w:w="2988" w:type="dxa"/>
          </w:tcPr>
          <w:p w14:paraId="14A5D03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</w:t>
            </w:r>
            <w:proofErr w:type="spellStart"/>
            <w:proofErr w:type="gram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magnocellular</w:t>
            </w:r>
            <w:proofErr w:type="spellEnd"/>
            <w:proofErr w:type="gram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part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LRNm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10" w:type="dxa"/>
          </w:tcPr>
          <w:p w14:paraId="3832743A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Superior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colliculus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intermediate gray layer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SCig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4" w:type="dxa"/>
          </w:tcPr>
          <w:p w14:paraId="02A1942A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Globus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pallidus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(GP)</w:t>
            </w:r>
          </w:p>
        </w:tc>
      </w:tr>
      <w:tr w:rsidR="002277CD" w14:paraId="4EE8E051" w14:textId="77777777" w:rsidTr="002277CD">
        <w:tc>
          <w:tcPr>
            <w:tcW w:w="2988" w:type="dxa"/>
          </w:tcPr>
          <w:p w14:paraId="098E3BDB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Motor nucleus of the trigeminal (V)</w:t>
            </w:r>
          </w:p>
        </w:tc>
        <w:tc>
          <w:tcPr>
            <w:tcW w:w="3510" w:type="dxa"/>
          </w:tcPr>
          <w:p w14:paraId="309AECC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42799F8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Intercalated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amygdalar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(IA)</w:t>
            </w:r>
          </w:p>
        </w:tc>
      </w:tr>
      <w:tr w:rsidR="002277CD" w14:paraId="347DE10C" w14:textId="77777777" w:rsidTr="002277CD">
        <w:tc>
          <w:tcPr>
            <w:tcW w:w="2988" w:type="dxa"/>
          </w:tcPr>
          <w:p w14:paraId="56F2761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5B18A0">
              <w:rPr>
                <w:rFonts w:ascii="Calibri" w:eastAsia="Times New Roman" w:hAnsi="Calibri" w:cs="Times New Roman"/>
                <w:sz w:val="16"/>
                <w:szCs w:val="16"/>
              </w:rPr>
              <w:t>motor</w:t>
            </w:r>
            <w:proofErr w:type="gramEnd"/>
            <w:r w:rsidRPr="005B18A0">
              <w:rPr>
                <w:rFonts w:ascii="Calibri" w:eastAsia="Times New Roman" w:hAnsi="Calibri" w:cs="Times New Roman"/>
                <w:sz w:val="16"/>
                <w:szCs w:val="16"/>
              </w:rPr>
              <w:t xml:space="preserve"> root of the trigeminal nerve (</w:t>
            </w:r>
            <w:proofErr w:type="spellStart"/>
            <w:r w:rsidRPr="005B18A0">
              <w:rPr>
                <w:rFonts w:ascii="Calibri" w:eastAsia="Times New Roman" w:hAnsi="Calibri" w:cs="Times New Roman"/>
                <w:sz w:val="16"/>
                <w:szCs w:val="16"/>
              </w:rPr>
              <w:t>moV</w:t>
            </w:r>
            <w:proofErr w:type="spellEnd"/>
            <w:r w:rsidRPr="005B18A0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  <w:tc>
          <w:tcPr>
            <w:tcW w:w="3510" w:type="dxa"/>
          </w:tcPr>
          <w:p w14:paraId="2EA8409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Thalamus</w:t>
            </w:r>
          </w:p>
        </w:tc>
        <w:tc>
          <w:tcPr>
            <w:tcW w:w="3114" w:type="dxa"/>
          </w:tcPr>
          <w:p w14:paraId="07C1E514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Islands of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Calleja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277CD" w14:paraId="59DE6588" w14:textId="77777777" w:rsidTr="002277CD">
        <w:tc>
          <w:tcPr>
            <w:tcW w:w="2988" w:type="dxa"/>
          </w:tcPr>
          <w:p w14:paraId="5C2F465A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Nucleus of the lateral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lemniscus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(NLL)</w:t>
            </w:r>
          </w:p>
        </w:tc>
        <w:tc>
          <w:tcPr>
            <w:tcW w:w="3510" w:type="dxa"/>
          </w:tcPr>
          <w:p w14:paraId="1CAABEFE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geniculate complex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dorsal part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LGd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4" w:type="dxa"/>
          </w:tcPr>
          <w:p w14:paraId="5D6DD703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Medial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amygdalar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77CD" w14:paraId="6B5CFE31" w14:textId="77777777" w:rsidTr="002277CD">
        <w:tc>
          <w:tcPr>
            <w:tcW w:w="2988" w:type="dxa"/>
          </w:tcPr>
          <w:p w14:paraId="43E9EB45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Nucleus of the trapezoid body (NTB)</w:t>
            </w:r>
          </w:p>
        </w:tc>
        <w:tc>
          <w:tcPr>
            <w:tcW w:w="3510" w:type="dxa"/>
          </w:tcPr>
          <w:p w14:paraId="7FF3A03C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Lateral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habenula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(LH)</w:t>
            </w:r>
          </w:p>
        </w:tc>
        <w:tc>
          <w:tcPr>
            <w:tcW w:w="3114" w:type="dxa"/>
          </w:tcPr>
          <w:p w14:paraId="40572CC3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</w:t>
            </w:r>
            <w:proofErr w:type="spellStart"/>
            <w:proofErr w:type="gram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posteroventral</w:t>
            </w:r>
            <w:proofErr w:type="spellEnd"/>
            <w:proofErr w:type="gram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part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MEApv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277CD" w14:paraId="5F490B81" w14:textId="77777777" w:rsidTr="002277CD">
        <w:tc>
          <w:tcPr>
            <w:tcW w:w="2988" w:type="dxa"/>
          </w:tcPr>
          <w:p w14:paraId="69909755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Nucleus raphe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obscurus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(RO)</w:t>
            </w:r>
          </w:p>
        </w:tc>
        <w:tc>
          <w:tcPr>
            <w:tcW w:w="3510" w:type="dxa"/>
          </w:tcPr>
          <w:p w14:paraId="6B0A89B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posterior nucleus of the thalamus (LP)</w:t>
            </w:r>
          </w:p>
        </w:tc>
        <w:tc>
          <w:tcPr>
            <w:tcW w:w="3114" w:type="dxa"/>
          </w:tcPr>
          <w:p w14:paraId="0E51482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Olfactory tubercle (OT)</w:t>
            </w:r>
          </w:p>
        </w:tc>
      </w:tr>
      <w:tr w:rsidR="002277CD" w14:paraId="38078361" w14:textId="77777777" w:rsidTr="002277CD">
        <w:tc>
          <w:tcPr>
            <w:tcW w:w="2988" w:type="dxa"/>
          </w:tcPr>
          <w:p w14:paraId="104B34D3" w14:textId="77777777" w:rsidR="002277CD" w:rsidRDefault="002277CD" w:rsidP="002277CD"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Nucleus raphe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pallidus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(RPA)</w:t>
            </w:r>
          </w:p>
        </w:tc>
        <w:tc>
          <w:tcPr>
            <w:tcW w:w="3510" w:type="dxa"/>
          </w:tcPr>
          <w:p w14:paraId="303637C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Medial geniculate complex (MG)</w:t>
            </w:r>
          </w:p>
        </w:tc>
        <w:tc>
          <w:tcPr>
            <w:tcW w:w="3114" w:type="dxa"/>
          </w:tcPr>
          <w:p w14:paraId="2B069ED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2277CD" w14:paraId="6C06A4DD" w14:textId="77777777" w:rsidTr="002277CD">
        <w:tc>
          <w:tcPr>
            <w:tcW w:w="2988" w:type="dxa"/>
          </w:tcPr>
          <w:p w14:paraId="1347F6B5" w14:textId="77777777" w:rsidR="002277CD" w:rsidRPr="00D02FF2" w:rsidRDefault="002277CD" w:rsidP="002277CD">
            <w:pPr>
              <w:tabs>
                <w:tab w:val="left" w:pos="1170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Pontine gray (PG)</w:t>
            </w:r>
          </w:p>
        </w:tc>
        <w:tc>
          <w:tcPr>
            <w:tcW w:w="3510" w:type="dxa"/>
          </w:tcPr>
          <w:p w14:paraId="4AD048C2" w14:textId="77777777" w:rsidR="002277CD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Medial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habenula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(MH)</w:t>
            </w:r>
          </w:p>
        </w:tc>
        <w:tc>
          <w:tcPr>
            <w:tcW w:w="3114" w:type="dxa"/>
          </w:tcPr>
          <w:p w14:paraId="33840D80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Hippocampus</w:t>
            </w:r>
          </w:p>
        </w:tc>
      </w:tr>
      <w:tr w:rsidR="002277CD" w14:paraId="0DCF4B4B" w14:textId="77777777" w:rsidTr="002277CD">
        <w:tc>
          <w:tcPr>
            <w:tcW w:w="2988" w:type="dxa"/>
          </w:tcPr>
          <w:p w14:paraId="55EFA96C" w14:textId="77777777" w:rsidR="002277CD" w:rsidRPr="00D02FF2" w:rsidRDefault="002277CD" w:rsidP="002277CD">
            <w:pPr>
              <w:tabs>
                <w:tab w:val="left" w:pos="1170"/>
              </w:tabs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Principal sensory nucleus </w:t>
            </w:r>
          </w:p>
        </w:tc>
        <w:tc>
          <w:tcPr>
            <w:tcW w:w="3510" w:type="dxa"/>
          </w:tcPr>
          <w:p w14:paraId="664366E1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Parafascicular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(PF)</w:t>
            </w:r>
          </w:p>
        </w:tc>
        <w:tc>
          <w:tcPr>
            <w:tcW w:w="3114" w:type="dxa"/>
          </w:tcPr>
          <w:p w14:paraId="42CEACF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Dentate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gyrus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(DG)</w:t>
            </w:r>
          </w:p>
        </w:tc>
      </w:tr>
      <w:tr w:rsidR="002277CD" w14:paraId="1DEF2947" w14:textId="77777777" w:rsidTr="002277CD">
        <w:tc>
          <w:tcPr>
            <w:tcW w:w="2988" w:type="dxa"/>
          </w:tcPr>
          <w:p w14:paraId="6488268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the trigeminal (PSV)</w:t>
            </w:r>
          </w:p>
        </w:tc>
        <w:tc>
          <w:tcPr>
            <w:tcW w:w="3510" w:type="dxa"/>
          </w:tcPr>
          <w:p w14:paraId="563A0DC9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Posterior complex of the thalamus (PO)</w:t>
            </w:r>
          </w:p>
        </w:tc>
        <w:tc>
          <w:tcPr>
            <w:tcW w:w="3114" w:type="dxa"/>
          </w:tcPr>
          <w:p w14:paraId="0C2FB994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Field CA1 (CA1)</w:t>
            </w:r>
          </w:p>
        </w:tc>
      </w:tr>
      <w:tr w:rsidR="002277CD" w14:paraId="0CD0F8EA" w14:textId="77777777" w:rsidTr="002277CD">
        <w:tc>
          <w:tcPr>
            <w:tcW w:w="2988" w:type="dxa"/>
          </w:tcPr>
          <w:p w14:paraId="7B0F3958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Spinal nucleus of the trigeminal (SPV)</w:t>
            </w:r>
          </w:p>
        </w:tc>
        <w:tc>
          <w:tcPr>
            <w:tcW w:w="3510" w:type="dxa"/>
          </w:tcPr>
          <w:p w14:paraId="1217D9C9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Ventral group of the dorsal thalamus (VENT)</w:t>
            </w:r>
          </w:p>
        </w:tc>
        <w:tc>
          <w:tcPr>
            <w:tcW w:w="3114" w:type="dxa"/>
          </w:tcPr>
          <w:p w14:paraId="380AAE64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Field CA2 (CA2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277CD" w14:paraId="2E4C550C" w14:textId="77777777" w:rsidTr="002277CD">
        <w:tc>
          <w:tcPr>
            <w:tcW w:w="2988" w:type="dxa"/>
          </w:tcPr>
          <w:p w14:paraId="47E9E088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Superior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olivary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complex (SOC)</w:t>
            </w:r>
          </w:p>
        </w:tc>
        <w:tc>
          <w:tcPr>
            <w:tcW w:w="3510" w:type="dxa"/>
          </w:tcPr>
          <w:p w14:paraId="72578BBB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Ventral posterior complex of the thalamus (VP)</w:t>
            </w:r>
          </w:p>
        </w:tc>
        <w:tc>
          <w:tcPr>
            <w:tcW w:w="3114" w:type="dxa"/>
          </w:tcPr>
          <w:p w14:paraId="23988C55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Field CA3 (CA3)</w:t>
            </w:r>
          </w:p>
        </w:tc>
      </w:tr>
      <w:tr w:rsidR="002277CD" w14:paraId="6118D8CB" w14:textId="77777777" w:rsidTr="002277CD">
        <w:tc>
          <w:tcPr>
            <w:tcW w:w="2988" w:type="dxa"/>
          </w:tcPr>
          <w:p w14:paraId="416781BB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superior olive (LSO) *</w:t>
            </w:r>
          </w:p>
        </w:tc>
        <w:tc>
          <w:tcPr>
            <w:tcW w:w="3510" w:type="dxa"/>
          </w:tcPr>
          <w:p w14:paraId="3AE8AAA4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0AE728E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2277CD" w14:paraId="072EB235" w14:textId="77777777" w:rsidTr="002277CD">
        <w:tc>
          <w:tcPr>
            <w:tcW w:w="2988" w:type="dxa"/>
          </w:tcPr>
          <w:p w14:paraId="1141CA6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Medial superior olive (MSO) *</w:t>
            </w:r>
          </w:p>
        </w:tc>
        <w:tc>
          <w:tcPr>
            <w:tcW w:w="3510" w:type="dxa"/>
          </w:tcPr>
          <w:p w14:paraId="23FE7F0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Hypothalamus</w:t>
            </w:r>
          </w:p>
        </w:tc>
        <w:tc>
          <w:tcPr>
            <w:tcW w:w="3114" w:type="dxa"/>
          </w:tcPr>
          <w:p w14:paraId="755CE0F3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3C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Olfactory</w:t>
            </w:r>
          </w:p>
        </w:tc>
      </w:tr>
      <w:tr w:rsidR="002277CD" w14:paraId="059AD6D8" w14:textId="77777777" w:rsidTr="002277CD">
        <w:tc>
          <w:tcPr>
            <w:tcW w:w="2988" w:type="dxa"/>
          </w:tcPr>
          <w:p w14:paraId="25774C55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Superior 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paraolivary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(SPO)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510" w:type="dxa"/>
          </w:tcPr>
          <w:p w14:paraId="6CB831BE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Dorsomedial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of the hypothalamus (DMH)</w:t>
            </w:r>
          </w:p>
        </w:tc>
        <w:tc>
          <w:tcPr>
            <w:tcW w:w="3114" w:type="dxa"/>
          </w:tcPr>
          <w:p w14:paraId="7159303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Accessory olfactory bulb (AOB)</w:t>
            </w:r>
          </w:p>
        </w:tc>
      </w:tr>
      <w:tr w:rsidR="002277CD" w14:paraId="367CE1C7" w14:textId="77777777" w:rsidTr="002277CD">
        <w:tc>
          <w:tcPr>
            <w:tcW w:w="2988" w:type="dxa"/>
          </w:tcPr>
          <w:p w14:paraId="2030C68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Tegmental reticular nucleus (TRN)</w:t>
            </w:r>
          </w:p>
        </w:tc>
        <w:tc>
          <w:tcPr>
            <w:tcW w:w="3510" w:type="dxa"/>
          </w:tcPr>
          <w:p w14:paraId="0A3C18E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mammillary nucleus (LM)</w:t>
            </w:r>
          </w:p>
        </w:tc>
        <w:tc>
          <w:tcPr>
            <w:tcW w:w="3114" w:type="dxa"/>
          </w:tcPr>
          <w:p w14:paraId="3E935DA9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Anterior olfactory nucleus (AON)</w:t>
            </w:r>
          </w:p>
        </w:tc>
      </w:tr>
      <w:tr w:rsidR="002277CD" w14:paraId="5765CDF2" w14:textId="77777777" w:rsidTr="002277CD">
        <w:tc>
          <w:tcPr>
            <w:tcW w:w="2988" w:type="dxa"/>
          </w:tcPr>
          <w:p w14:paraId="6FEE70C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Ventral cochlear nucleus (VCO)</w:t>
            </w:r>
          </w:p>
        </w:tc>
        <w:tc>
          <w:tcPr>
            <w:tcW w:w="3510" w:type="dxa"/>
          </w:tcPr>
          <w:p w14:paraId="296941D5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Medial mammillary nucleus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medial part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114" w:type="dxa"/>
          </w:tcPr>
          <w:p w14:paraId="460F636B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Main olfactory bulb (MOB)</w:t>
            </w:r>
          </w:p>
        </w:tc>
      </w:tr>
      <w:tr w:rsidR="002277CD" w14:paraId="062F315C" w14:textId="77777777" w:rsidTr="002277CD">
        <w:tc>
          <w:tcPr>
            <w:tcW w:w="2988" w:type="dxa"/>
          </w:tcPr>
          <w:p w14:paraId="779AA11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softHyphen/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Vestibular nuclei (VNC)</w:t>
            </w:r>
          </w:p>
        </w:tc>
        <w:tc>
          <w:tcPr>
            <w:tcW w:w="3510" w:type="dxa"/>
          </w:tcPr>
          <w:p w14:paraId="0222E9F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Parasubthalamic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(PSTN)</w:t>
            </w:r>
          </w:p>
        </w:tc>
        <w:tc>
          <w:tcPr>
            <w:tcW w:w="3114" w:type="dxa"/>
          </w:tcPr>
          <w:p w14:paraId="10757C53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</w:t>
            </w:r>
            <w:proofErr w:type="gramStart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glomerular</w:t>
            </w:r>
            <w:proofErr w:type="gramEnd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 xml:space="preserve"> layer (</w:t>
            </w:r>
            <w:proofErr w:type="spellStart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MOBgl</w:t>
            </w:r>
            <w:proofErr w:type="spellEnd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</w:tr>
      <w:tr w:rsidR="002277CD" w14:paraId="129B7FE1" w14:textId="77777777" w:rsidTr="002277CD">
        <w:tc>
          <w:tcPr>
            <w:tcW w:w="2988" w:type="dxa"/>
          </w:tcPr>
          <w:p w14:paraId="5B853930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Lateral vestibular nucleus (LAV)</w:t>
            </w:r>
          </w:p>
        </w:tc>
        <w:tc>
          <w:tcPr>
            <w:tcW w:w="3510" w:type="dxa"/>
          </w:tcPr>
          <w:p w14:paraId="20EFCB12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Subthalamic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(STN)</w:t>
            </w:r>
          </w:p>
        </w:tc>
        <w:tc>
          <w:tcPr>
            <w:tcW w:w="3114" w:type="dxa"/>
          </w:tcPr>
          <w:p w14:paraId="2A4E22D8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</w:t>
            </w:r>
            <w:proofErr w:type="gramStart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granule</w:t>
            </w:r>
            <w:proofErr w:type="gramEnd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 xml:space="preserve"> layer (</w:t>
            </w:r>
            <w:proofErr w:type="spellStart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MOBgr</w:t>
            </w:r>
            <w:proofErr w:type="spellEnd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</w:tr>
      <w:tr w:rsidR="002277CD" w14:paraId="6408754A" w14:textId="77777777" w:rsidTr="002277CD">
        <w:tc>
          <w:tcPr>
            <w:tcW w:w="2988" w:type="dxa"/>
          </w:tcPr>
          <w:p w14:paraId="7285922F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Spinal vestibular nucleus (SPIV)</w:t>
            </w:r>
          </w:p>
        </w:tc>
        <w:tc>
          <w:tcPr>
            <w:tcW w:w="3510" w:type="dxa"/>
          </w:tcPr>
          <w:p w14:paraId="0945FEC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Tuberal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 (TU)</w:t>
            </w:r>
          </w:p>
        </w:tc>
        <w:tc>
          <w:tcPr>
            <w:tcW w:w="3114" w:type="dxa"/>
          </w:tcPr>
          <w:p w14:paraId="5D4CBD5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</w:t>
            </w:r>
            <w:proofErr w:type="gramStart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mitral</w:t>
            </w:r>
            <w:proofErr w:type="gramEnd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 xml:space="preserve"> layer (</w:t>
            </w:r>
            <w:proofErr w:type="spellStart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MOBmi</w:t>
            </w:r>
            <w:proofErr w:type="spellEnd"/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</w:tr>
      <w:tr w:rsidR="002277CD" w14:paraId="32ECE0C0" w14:textId="77777777" w:rsidTr="002277CD">
        <w:tc>
          <w:tcPr>
            <w:tcW w:w="2988" w:type="dxa"/>
          </w:tcPr>
          <w:p w14:paraId="33888B0C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</w:t>
            </w:r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Superior vestibular nucleus (SUV)</w:t>
            </w:r>
          </w:p>
        </w:tc>
        <w:tc>
          <w:tcPr>
            <w:tcW w:w="3510" w:type="dxa"/>
          </w:tcPr>
          <w:p w14:paraId="184B2C2B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Tuberomammilliary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nucleus, ventral part (</w:t>
            </w:r>
            <w:proofErr w:type="spellStart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TMv</w:t>
            </w:r>
            <w:proofErr w:type="spellEnd"/>
            <w:r w:rsidRPr="00D02F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4" w:type="dxa"/>
          </w:tcPr>
          <w:p w14:paraId="16EA3B2D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02FF2">
              <w:rPr>
                <w:rFonts w:ascii="Calibri" w:eastAsia="Times New Roman" w:hAnsi="Calibri" w:cs="Times New Roman"/>
                <w:sz w:val="16"/>
                <w:szCs w:val="16"/>
              </w:rPr>
              <w:t>Nucleus of the lateral olfactory tract (NLOT)</w:t>
            </w:r>
          </w:p>
        </w:tc>
      </w:tr>
      <w:tr w:rsidR="002277CD" w14:paraId="476BE897" w14:textId="77777777" w:rsidTr="002277CD">
        <w:tc>
          <w:tcPr>
            <w:tcW w:w="2988" w:type="dxa"/>
          </w:tcPr>
          <w:p w14:paraId="4476F074" w14:textId="77777777" w:rsidR="002277CD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14:paraId="21F36FA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130F2786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277CD" w14:paraId="70B44B53" w14:textId="77777777" w:rsidTr="002277CD">
        <w:tc>
          <w:tcPr>
            <w:tcW w:w="2988" w:type="dxa"/>
          </w:tcPr>
          <w:p w14:paraId="11C6C97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14:paraId="122AACB3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0A300ECC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277CD" w14:paraId="521C48FA" w14:textId="77777777" w:rsidTr="002277CD">
        <w:tc>
          <w:tcPr>
            <w:tcW w:w="2988" w:type="dxa"/>
          </w:tcPr>
          <w:p w14:paraId="4FBA973A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14:paraId="44487173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2A351967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277CD" w14:paraId="523AE3C9" w14:textId="77777777" w:rsidTr="002277CD">
        <w:tc>
          <w:tcPr>
            <w:tcW w:w="2988" w:type="dxa"/>
          </w:tcPr>
          <w:p w14:paraId="22288061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14:paraId="06D1CFC0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3A1BA94E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2277CD" w14:paraId="3D4CCD59" w14:textId="77777777" w:rsidTr="002277CD">
        <w:tc>
          <w:tcPr>
            <w:tcW w:w="2988" w:type="dxa"/>
          </w:tcPr>
          <w:p w14:paraId="384176AE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14:paraId="4272B0D3" w14:textId="77777777" w:rsidR="002277CD" w:rsidRPr="00C63CD5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</w:tcPr>
          <w:p w14:paraId="44F670A9" w14:textId="77777777" w:rsidR="002277CD" w:rsidRPr="00D02FF2" w:rsidRDefault="002277CD" w:rsidP="002277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35E4A0B5" w14:textId="52BB630B" w:rsidR="002D646B" w:rsidRDefault="002D646B">
      <w:pPr>
        <w:pBdr>
          <w:bottom w:val="single" w:sz="12" w:space="1" w:color="auto"/>
        </w:pBdr>
      </w:pPr>
    </w:p>
    <w:p w14:paraId="1EF616F9" w14:textId="77777777" w:rsidR="002D646B" w:rsidRDefault="002D646B"/>
    <w:p w14:paraId="79D38478" w14:textId="77777777" w:rsidR="002D646B" w:rsidRDefault="002D646B"/>
    <w:p w14:paraId="1FF7DC2A" w14:textId="77777777" w:rsidR="002277CD" w:rsidRPr="002277CD" w:rsidRDefault="002277CD">
      <w:pPr>
        <w:rPr>
          <w:rFonts w:ascii="Times New Roman" w:hAnsi="Times New Roman" w:cs="Times New Roman"/>
        </w:rPr>
      </w:pPr>
      <w:r w:rsidRPr="002277CD">
        <w:rPr>
          <w:rFonts w:ascii="Times New Roman" w:hAnsi="Times New Roman" w:cs="Times New Roman"/>
        </w:rPr>
        <w:t xml:space="preserve">* </w:t>
      </w:r>
      <w:proofErr w:type="gramStart"/>
      <w:r w:rsidRPr="002277CD">
        <w:rPr>
          <w:rFonts w:ascii="Times New Roman" w:hAnsi="Times New Roman" w:cs="Times New Roman"/>
        </w:rPr>
        <w:t>indicates</w:t>
      </w:r>
      <w:proofErr w:type="gramEnd"/>
      <w:r w:rsidRPr="002277CD">
        <w:rPr>
          <w:rFonts w:ascii="Times New Roman" w:hAnsi="Times New Roman" w:cs="Times New Roman"/>
        </w:rPr>
        <w:t xml:space="preserve"> the cell groups whose name is not </w:t>
      </w:r>
      <w:r>
        <w:rPr>
          <w:rFonts w:ascii="Times New Roman" w:hAnsi="Times New Roman" w:cs="Times New Roman"/>
        </w:rPr>
        <w:t>included</w:t>
      </w:r>
      <w:r w:rsidRPr="00227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D47DB">
        <w:rPr>
          <w:rFonts w:ascii="Times New Roman" w:hAnsi="Times New Roman" w:cs="Times New Roman"/>
        </w:rPr>
        <w:t>the Allen Mouse Brain Atlas (</w:t>
      </w:r>
      <w:hyperlink r:id="rId5" w:history="1">
        <w:r w:rsidRPr="009D47DB">
          <w:rPr>
            <w:rStyle w:val="Hyperlink"/>
            <w:rFonts w:ascii="Times New Roman" w:hAnsi="Times New Roman" w:cs="Times New Roman"/>
          </w:rPr>
          <w:t>http://atlas.brain-map.org</w:t>
        </w:r>
      </w:hyperlink>
      <w:r w:rsidRPr="009D47DB">
        <w:rPr>
          <w:rFonts w:ascii="Times New Roman" w:hAnsi="Times New Roman" w:cs="Times New Roman"/>
        </w:rPr>
        <w:t xml:space="preserve">). </w:t>
      </w:r>
      <w:bookmarkStart w:id="0" w:name="_GoBack"/>
      <w:bookmarkEnd w:id="0"/>
    </w:p>
    <w:sectPr w:rsidR="002277CD" w:rsidRPr="002277CD" w:rsidSect="0022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B8"/>
    <w:rsid w:val="002277CD"/>
    <w:rsid w:val="002D646B"/>
    <w:rsid w:val="0078674E"/>
    <w:rsid w:val="00A500B8"/>
    <w:rsid w:val="00E857C4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5B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7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7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tlas.brain-map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2674</Characters>
  <Application>Microsoft Macintosh Word</Application>
  <DocSecurity>0</DocSecurity>
  <Lines>22</Lines>
  <Paragraphs>6</Paragraphs>
  <ScaleCrop>false</ScaleCrop>
  <Company>FSU Med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Diego Zorio</cp:lastModifiedBy>
  <cp:revision>3</cp:revision>
  <dcterms:created xsi:type="dcterms:W3CDTF">2016-08-24T21:32:00Z</dcterms:created>
  <dcterms:modified xsi:type="dcterms:W3CDTF">2016-08-24T21:34:00Z</dcterms:modified>
</cp:coreProperties>
</file>